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A6" w:rsidRDefault="00D411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proofErr w:type="spellStart"/>
      <w:r>
        <w:rPr>
          <w:b/>
        </w:rPr>
        <w:t>Lampiran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2B(</w:t>
      </w:r>
      <w:proofErr w:type="gramEnd"/>
      <w:r>
        <w:rPr>
          <w:b/>
        </w:rPr>
        <w:t xml:space="preserve">2) - </w:t>
      </w:r>
      <w:proofErr w:type="spellStart"/>
      <w:r>
        <w:rPr>
          <w:b/>
        </w:rPr>
        <w:t>Contoh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Surat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Lebih</w:t>
      </w:r>
      <w:proofErr w:type="spellEnd"/>
      <w:r>
        <w:rPr>
          <w:b/>
        </w:rPr>
        <w:t xml:space="preserve"> Dari 1 </w:t>
      </w:r>
      <w:proofErr w:type="spellStart"/>
      <w:r>
        <w:rPr>
          <w:b/>
        </w:rPr>
        <w:t>Peranan</w:t>
      </w:r>
      <w:proofErr w:type="spellEnd"/>
    </w:p>
    <w:p w:rsidR="001053A6" w:rsidRDefault="00D411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proofErr w:type="spellStart"/>
      <w:r>
        <w:rPr>
          <w:color w:val="000000"/>
        </w:rPr>
        <w:t>Ruj</w:t>
      </w:r>
      <w:proofErr w:type="spellEnd"/>
      <w:r>
        <w:rPr>
          <w:color w:val="000000"/>
        </w:rPr>
        <w:t>. Kami:</w:t>
      </w:r>
    </w:p>
    <w:p w:rsidR="001053A6" w:rsidRDefault="00D411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proofErr w:type="spellStart"/>
      <w:r>
        <w:rPr>
          <w:color w:val="000000"/>
        </w:rPr>
        <w:t>Tarikh</w:t>
      </w:r>
      <w:proofErr w:type="spellEnd"/>
      <w:r>
        <w:rPr>
          <w:color w:val="000000"/>
        </w:rPr>
        <w:t>:</w:t>
      </w:r>
    </w:p>
    <w:p w:rsidR="001053A6" w:rsidRDefault="00105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053A6" w:rsidRDefault="00D411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proofErr w:type="spellStart"/>
      <w:r>
        <w:rPr>
          <w:b/>
          <w:color w:val="000000"/>
        </w:rPr>
        <w:t>Nama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Pegawai</w:t>
      </w:r>
      <w:proofErr w:type="spellEnd"/>
      <w:r>
        <w:rPr>
          <w:b/>
          <w:color w:val="000000"/>
        </w:rPr>
        <w:t>:</w:t>
      </w:r>
    </w:p>
    <w:p w:rsidR="001053A6" w:rsidRDefault="00D411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No KP:</w:t>
      </w:r>
    </w:p>
    <w:p w:rsidR="001053A6" w:rsidRDefault="00D411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Jawatan</w:t>
      </w:r>
      <w:proofErr w:type="spellEnd"/>
    </w:p>
    <w:p w:rsidR="001053A6" w:rsidRDefault="00D411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Alamat</w:t>
      </w:r>
      <w:proofErr w:type="spellEnd"/>
    </w:p>
    <w:p w:rsidR="001053A6" w:rsidRDefault="00105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gjdgxs" w:colFirst="0" w:colLast="0"/>
      <w:bookmarkEnd w:id="0"/>
    </w:p>
    <w:p w:rsidR="001053A6" w:rsidRDefault="00D411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Tuan/</w:t>
      </w:r>
      <w:proofErr w:type="spellStart"/>
      <w:r>
        <w:rPr>
          <w:color w:val="000000"/>
        </w:rPr>
        <w:t>Puan</w:t>
      </w:r>
      <w:proofErr w:type="spellEnd"/>
      <w:r>
        <w:rPr>
          <w:color w:val="000000"/>
        </w:rPr>
        <w:t>,</w:t>
      </w:r>
    </w:p>
    <w:p w:rsidR="001053A6" w:rsidRDefault="00105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053A6" w:rsidRDefault="00D411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SURAT KEBENARAN BERTUGAS SEBAGAI PEGAWAI BERTANGGUNGJAWAB BAGI TRANSAKSI KEWANGAN DAN PERAKAUNAN MELEBIHI SATU PERANAN DI JABATAN</w:t>
      </w:r>
    </w:p>
    <w:p w:rsidR="001053A6" w:rsidRDefault="00105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1053A6" w:rsidRDefault="00D411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hormatnya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merujuk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perkara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atas</w:t>
      </w:r>
      <w:proofErr w:type="spellEnd"/>
      <w:r>
        <w:rPr>
          <w:color w:val="000000"/>
        </w:rPr>
        <w:t>.</w:t>
      </w:r>
    </w:p>
    <w:p w:rsidR="001053A6" w:rsidRDefault="00105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1053A6" w:rsidRDefault="00D411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proofErr w:type="spellStart"/>
      <w:r>
        <w:rPr>
          <w:color w:val="000000"/>
        </w:rPr>
        <w:t>Sukacita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dimaklumkan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bahawa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tuan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puan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dilantik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pegawai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bertanggungjawab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melaksanakan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transaksi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kewangan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perakaunan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Jabatan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mengikut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skop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peranan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peringkat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</w:t>
      </w:r>
      <w:r>
        <w:rPr>
          <w:color w:val="000000"/>
        </w:rPr>
        <w:t>abatan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seperti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berikut</w:t>
      </w:r>
      <w:proofErr w:type="spellEnd"/>
      <w:r>
        <w:rPr>
          <w:color w:val="000000"/>
        </w:rPr>
        <w:t>:</w:t>
      </w:r>
    </w:p>
    <w:p w:rsidR="001053A6" w:rsidRDefault="00D411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</w:r>
    </w:p>
    <w:tbl>
      <w:tblPr>
        <w:tblStyle w:val="a"/>
        <w:tblW w:w="8322" w:type="dxa"/>
        <w:tblInd w:w="7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6"/>
        <w:gridCol w:w="32"/>
        <w:gridCol w:w="2217"/>
        <w:gridCol w:w="25"/>
        <w:gridCol w:w="259"/>
        <w:gridCol w:w="25"/>
        <w:gridCol w:w="5248"/>
      </w:tblGrid>
      <w:tr w:rsidR="001053A6">
        <w:tc>
          <w:tcPr>
            <w:tcW w:w="548" w:type="dxa"/>
            <w:gridSpan w:val="2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i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2242" w:type="dxa"/>
            <w:gridSpan w:val="2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Jabatan</w:t>
            </w:r>
            <w:proofErr w:type="spellEnd"/>
          </w:p>
        </w:tc>
        <w:tc>
          <w:tcPr>
            <w:tcW w:w="284" w:type="dxa"/>
            <w:gridSpan w:val="2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:</w:t>
            </w:r>
          </w:p>
        </w:tc>
        <w:tc>
          <w:tcPr>
            <w:tcW w:w="5248" w:type="dxa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Kod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Jabatan</w:t>
            </w:r>
            <w:proofErr w:type="spellEnd"/>
            <w:r>
              <w:rPr>
                <w:b/>
                <w:color w:val="000000"/>
              </w:rPr>
              <w:t xml:space="preserve"> - </w:t>
            </w:r>
            <w:proofErr w:type="spellStart"/>
            <w:r>
              <w:rPr>
                <w:b/>
                <w:color w:val="000000"/>
              </w:rPr>
              <w:t>Perihal</w:t>
            </w:r>
            <w:proofErr w:type="spellEnd"/>
          </w:p>
        </w:tc>
      </w:tr>
      <w:tr w:rsidR="001053A6">
        <w:tc>
          <w:tcPr>
            <w:tcW w:w="548" w:type="dxa"/>
            <w:gridSpan w:val="2"/>
          </w:tcPr>
          <w:p w:rsidR="001053A6" w:rsidRDefault="00105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2242" w:type="dxa"/>
            <w:gridSpan w:val="2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PTJ</w:t>
            </w:r>
          </w:p>
        </w:tc>
        <w:tc>
          <w:tcPr>
            <w:tcW w:w="284" w:type="dxa"/>
            <w:gridSpan w:val="2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:</w:t>
            </w:r>
          </w:p>
        </w:tc>
        <w:tc>
          <w:tcPr>
            <w:tcW w:w="5248" w:type="dxa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Kod</w:t>
            </w:r>
            <w:proofErr w:type="spellEnd"/>
            <w:r>
              <w:rPr>
                <w:b/>
                <w:color w:val="000000"/>
              </w:rPr>
              <w:t xml:space="preserve"> PTJ - </w:t>
            </w:r>
            <w:proofErr w:type="spellStart"/>
            <w:r>
              <w:rPr>
                <w:b/>
                <w:color w:val="000000"/>
              </w:rPr>
              <w:t>Perihal</w:t>
            </w:r>
            <w:proofErr w:type="spellEnd"/>
          </w:p>
        </w:tc>
      </w:tr>
      <w:tr w:rsidR="001053A6">
        <w:tc>
          <w:tcPr>
            <w:tcW w:w="548" w:type="dxa"/>
            <w:gridSpan w:val="2"/>
          </w:tcPr>
          <w:p w:rsidR="001053A6" w:rsidRDefault="00105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2242" w:type="dxa"/>
            <w:gridSpan w:val="2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Peringkat</w:t>
            </w:r>
            <w:proofErr w:type="spellEnd"/>
          </w:p>
        </w:tc>
        <w:tc>
          <w:tcPr>
            <w:tcW w:w="284" w:type="dxa"/>
            <w:gridSpan w:val="2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:</w:t>
            </w:r>
          </w:p>
        </w:tc>
        <w:tc>
          <w:tcPr>
            <w:tcW w:w="5248" w:type="dxa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PTJ / </w:t>
            </w:r>
            <w:proofErr w:type="spellStart"/>
            <w:r>
              <w:rPr>
                <w:b/>
                <w:color w:val="000000"/>
              </w:rPr>
              <w:t>Jabatan</w:t>
            </w:r>
            <w:proofErr w:type="spellEnd"/>
            <w:r>
              <w:rPr>
                <w:b/>
                <w:color w:val="000000"/>
              </w:rPr>
              <w:t xml:space="preserve"> (</w:t>
            </w:r>
            <w:proofErr w:type="spellStart"/>
            <w:r>
              <w:rPr>
                <w:b/>
                <w:color w:val="000000"/>
              </w:rPr>
              <w:t>Potong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Peringkat</w:t>
            </w:r>
            <w:proofErr w:type="spellEnd"/>
            <w:r>
              <w:rPr>
                <w:b/>
                <w:color w:val="000000"/>
              </w:rPr>
              <w:t xml:space="preserve"> yang </w:t>
            </w:r>
            <w:proofErr w:type="spellStart"/>
            <w:r>
              <w:rPr>
                <w:b/>
                <w:color w:val="000000"/>
              </w:rPr>
              <w:t>tidak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berkaitan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1053A6">
        <w:tc>
          <w:tcPr>
            <w:tcW w:w="548" w:type="dxa"/>
            <w:gridSpan w:val="2"/>
          </w:tcPr>
          <w:p w:rsidR="001053A6" w:rsidRDefault="00105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2242" w:type="dxa"/>
            <w:gridSpan w:val="2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Peranan</w:t>
            </w:r>
            <w:proofErr w:type="spellEnd"/>
          </w:p>
        </w:tc>
        <w:tc>
          <w:tcPr>
            <w:tcW w:w="284" w:type="dxa"/>
            <w:gridSpan w:val="2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:</w:t>
            </w:r>
          </w:p>
        </w:tc>
        <w:tc>
          <w:tcPr>
            <w:tcW w:w="5248" w:type="dxa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Penyedia</w:t>
            </w:r>
            <w:proofErr w:type="spellEnd"/>
            <w:r>
              <w:rPr>
                <w:b/>
                <w:color w:val="000000"/>
              </w:rPr>
              <w:t xml:space="preserve"> / </w:t>
            </w:r>
            <w:proofErr w:type="spellStart"/>
            <w:r>
              <w:rPr>
                <w:b/>
                <w:color w:val="000000"/>
              </w:rPr>
              <w:t>Penyemak</w:t>
            </w:r>
            <w:proofErr w:type="spellEnd"/>
            <w:r>
              <w:rPr>
                <w:b/>
                <w:color w:val="000000"/>
              </w:rPr>
              <w:t xml:space="preserve"> / </w:t>
            </w:r>
            <w:proofErr w:type="spellStart"/>
            <w:r>
              <w:rPr>
                <w:b/>
                <w:color w:val="000000"/>
              </w:rPr>
              <w:t>Pengesah</w:t>
            </w:r>
            <w:proofErr w:type="spellEnd"/>
            <w:r>
              <w:rPr>
                <w:b/>
                <w:color w:val="000000"/>
              </w:rPr>
              <w:t xml:space="preserve"> / </w:t>
            </w:r>
            <w:proofErr w:type="spellStart"/>
            <w:r>
              <w:rPr>
                <w:b/>
                <w:color w:val="000000"/>
              </w:rPr>
              <w:t>Pelulus</w:t>
            </w:r>
            <w:proofErr w:type="spellEnd"/>
            <w:r>
              <w:rPr>
                <w:b/>
                <w:color w:val="000000"/>
              </w:rPr>
              <w:t xml:space="preserve"> 1 / </w:t>
            </w:r>
            <w:proofErr w:type="spellStart"/>
            <w:r>
              <w:rPr>
                <w:b/>
                <w:color w:val="000000"/>
              </w:rPr>
              <w:t>Pelulus</w:t>
            </w:r>
            <w:proofErr w:type="spellEnd"/>
            <w:r>
              <w:rPr>
                <w:b/>
                <w:color w:val="000000"/>
              </w:rPr>
              <w:t xml:space="preserve"> 2</w:t>
            </w:r>
          </w:p>
        </w:tc>
      </w:tr>
      <w:tr w:rsidR="001053A6">
        <w:tc>
          <w:tcPr>
            <w:tcW w:w="548" w:type="dxa"/>
            <w:gridSpan w:val="2"/>
          </w:tcPr>
          <w:p w:rsidR="001053A6" w:rsidRDefault="00105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2242" w:type="dxa"/>
            <w:gridSpan w:val="2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Skop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Tugasan</w:t>
            </w:r>
            <w:proofErr w:type="spellEnd"/>
          </w:p>
        </w:tc>
        <w:tc>
          <w:tcPr>
            <w:tcW w:w="284" w:type="dxa"/>
            <w:gridSpan w:val="2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:</w:t>
            </w:r>
          </w:p>
        </w:tc>
        <w:tc>
          <w:tcPr>
            <w:tcW w:w="5248" w:type="dxa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AC, AIM, AP, AR, BA, CM, COM, PROC, PY, SL (</w:t>
            </w:r>
            <w:proofErr w:type="spellStart"/>
            <w:r>
              <w:rPr>
                <w:b/>
                <w:color w:val="000000"/>
              </w:rPr>
              <w:t>Potong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modul</w:t>
            </w:r>
            <w:proofErr w:type="spellEnd"/>
            <w:r>
              <w:rPr>
                <w:b/>
                <w:color w:val="000000"/>
              </w:rPr>
              <w:t xml:space="preserve"> yang </w:t>
            </w:r>
            <w:proofErr w:type="spellStart"/>
            <w:r>
              <w:rPr>
                <w:b/>
                <w:color w:val="000000"/>
              </w:rPr>
              <w:t>tidak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berkenaan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1053A6">
        <w:tc>
          <w:tcPr>
            <w:tcW w:w="548" w:type="dxa"/>
            <w:gridSpan w:val="2"/>
          </w:tcPr>
          <w:p w:rsidR="001053A6" w:rsidRDefault="00105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2242" w:type="dxa"/>
            <w:gridSpan w:val="2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Had </w:t>
            </w:r>
            <w:proofErr w:type="spellStart"/>
            <w:r>
              <w:rPr>
                <w:b/>
                <w:color w:val="000000"/>
              </w:rPr>
              <w:t>Amaun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Kelulusan</w:t>
            </w:r>
            <w:proofErr w:type="spellEnd"/>
          </w:p>
        </w:tc>
        <w:tc>
          <w:tcPr>
            <w:tcW w:w="284" w:type="dxa"/>
            <w:gridSpan w:val="2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:</w:t>
            </w:r>
          </w:p>
        </w:tc>
        <w:tc>
          <w:tcPr>
            <w:tcW w:w="5248" w:type="dxa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Nyatakan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nilai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amaun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kelulusan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dalam</w:t>
            </w:r>
            <w:proofErr w:type="spellEnd"/>
            <w:r>
              <w:rPr>
                <w:b/>
                <w:color w:val="000000"/>
              </w:rPr>
              <w:t xml:space="preserve"> Ringgit Malaysia – </w:t>
            </w:r>
            <w:proofErr w:type="spellStart"/>
            <w:r>
              <w:rPr>
                <w:b/>
                <w:color w:val="000000"/>
              </w:rPr>
              <w:t>untuk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penyemak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dan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pelulus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sahaja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1053A6">
        <w:tc>
          <w:tcPr>
            <w:tcW w:w="548" w:type="dxa"/>
            <w:gridSpan w:val="2"/>
          </w:tcPr>
          <w:p w:rsidR="001053A6" w:rsidRDefault="00105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2242" w:type="dxa"/>
            <w:gridSpan w:val="2"/>
          </w:tcPr>
          <w:p w:rsidR="001053A6" w:rsidRDefault="00105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284" w:type="dxa"/>
            <w:gridSpan w:val="2"/>
          </w:tcPr>
          <w:p w:rsidR="001053A6" w:rsidRDefault="00105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5248" w:type="dxa"/>
          </w:tcPr>
          <w:p w:rsidR="001053A6" w:rsidRDefault="00105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1053A6">
        <w:tc>
          <w:tcPr>
            <w:tcW w:w="548" w:type="dxa"/>
            <w:gridSpan w:val="2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(ii)</w:t>
            </w:r>
          </w:p>
        </w:tc>
        <w:tc>
          <w:tcPr>
            <w:tcW w:w="2242" w:type="dxa"/>
            <w:gridSpan w:val="2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Jabatan</w:t>
            </w:r>
            <w:proofErr w:type="spellEnd"/>
          </w:p>
        </w:tc>
        <w:tc>
          <w:tcPr>
            <w:tcW w:w="284" w:type="dxa"/>
            <w:gridSpan w:val="2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:</w:t>
            </w:r>
          </w:p>
        </w:tc>
        <w:tc>
          <w:tcPr>
            <w:tcW w:w="5248" w:type="dxa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Kod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Jabatan</w:t>
            </w:r>
            <w:proofErr w:type="spellEnd"/>
            <w:r>
              <w:rPr>
                <w:b/>
                <w:color w:val="000000"/>
              </w:rPr>
              <w:t xml:space="preserve"> - </w:t>
            </w:r>
            <w:proofErr w:type="spellStart"/>
            <w:r>
              <w:rPr>
                <w:b/>
                <w:color w:val="000000"/>
              </w:rPr>
              <w:t>Perihal</w:t>
            </w:r>
            <w:proofErr w:type="spellEnd"/>
          </w:p>
        </w:tc>
      </w:tr>
      <w:tr w:rsidR="001053A6">
        <w:tc>
          <w:tcPr>
            <w:tcW w:w="548" w:type="dxa"/>
            <w:gridSpan w:val="2"/>
          </w:tcPr>
          <w:p w:rsidR="001053A6" w:rsidRDefault="00105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2242" w:type="dxa"/>
            <w:gridSpan w:val="2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PTJ</w:t>
            </w:r>
          </w:p>
        </w:tc>
        <w:tc>
          <w:tcPr>
            <w:tcW w:w="284" w:type="dxa"/>
            <w:gridSpan w:val="2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:</w:t>
            </w:r>
          </w:p>
        </w:tc>
        <w:tc>
          <w:tcPr>
            <w:tcW w:w="5248" w:type="dxa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Kod</w:t>
            </w:r>
            <w:proofErr w:type="spellEnd"/>
            <w:r>
              <w:rPr>
                <w:b/>
                <w:color w:val="000000"/>
              </w:rPr>
              <w:t xml:space="preserve"> PTJ - </w:t>
            </w:r>
            <w:proofErr w:type="spellStart"/>
            <w:r>
              <w:rPr>
                <w:b/>
                <w:color w:val="000000"/>
              </w:rPr>
              <w:t>Perihal</w:t>
            </w:r>
            <w:proofErr w:type="spellEnd"/>
          </w:p>
        </w:tc>
      </w:tr>
      <w:tr w:rsidR="001053A6">
        <w:tc>
          <w:tcPr>
            <w:tcW w:w="548" w:type="dxa"/>
            <w:gridSpan w:val="2"/>
          </w:tcPr>
          <w:p w:rsidR="001053A6" w:rsidRDefault="00105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2242" w:type="dxa"/>
            <w:gridSpan w:val="2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Peringkat</w:t>
            </w:r>
            <w:proofErr w:type="spellEnd"/>
          </w:p>
        </w:tc>
        <w:tc>
          <w:tcPr>
            <w:tcW w:w="284" w:type="dxa"/>
            <w:gridSpan w:val="2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:</w:t>
            </w:r>
          </w:p>
        </w:tc>
        <w:tc>
          <w:tcPr>
            <w:tcW w:w="5248" w:type="dxa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PTJ / </w:t>
            </w:r>
            <w:proofErr w:type="spellStart"/>
            <w:r>
              <w:rPr>
                <w:b/>
                <w:color w:val="000000"/>
              </w:rPr>
              <w:t>Jabatan</w:t>
            </w:r>
            <w:proofErr w:type="spellEnd"/>
            <w:r>
              <w:rPr>
                <w:b/>
                <w:color w:val="000000"/>
              </w:rPr>
              <w:t xml:space="preserve"> (</w:t>
            </w:r>
            <w:proofErr w:type="spellStart"/>
            <w:r>
              <w:rPr>
                <w:b/>
                <w:color w:val="000000"/>
              </w:rPr>
              <w:t>Potong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Peringkat</w:t>
            </w:r>
            <w:proofErr w:type="spellEnd"/>
            <w:r>
              <w:rPr>
                <w:b/>
                <w:color w:val="000000"/>
              </w:rPr>
              <w:t xml:space="preserve"> yang </w:t>
            </w:r>
            <w:proofErr w:type="spellStart"/>
            <w:r>
              <w:rPr>
                <w:b/>
                <w:color w:val="000000"/>
              </w:rPr>
              <w:t>tidak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berkaitan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1053A6">
        <w:tc>
          <w:tcPr>
            <w:tcW w:w="548" w:type="dxa"/>
            <w:gridSpan w:val="2"/>
          </w:tcPr>
          <w:p w:rsidR="001053A6" w:rsidRDefault="00105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2242" w:type="dxa"/>
            <w:gridSpan w:val="2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Peranan</w:t>
            </w:r>
            <w:proofErr w:type="spellEnd"/>
          </w:p>
        </w:tc>
        <w:tc>
          <w:tcPr>
            <w:tcW w:w="284" w:type="dxa"/>
            <w:gridSpan w:val="2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:</w:t>
            </w:r>
          </w:p>
        </w:tc>
        <w:tc>
          <w:tcPr>
            <w:tcW w:w="5248" w:type="dxa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Penyedia</w:t>
            </w:r>
            <w:proofErr w:type="spellEnd"/>
            <w:r>
              <w:rPr>
                <w:b/>
                <w:color w:val="000000"/>
              </w:rPr>
              <w:t xml:space="preserve"> / </w:t>
            </w:r>
            <w:proofErr w:type="spellStart"/>
            <w:r>
              <w:rPr>
                <w:b/>
                <w:color w:val="000000"/>
              </w:rPr>
              <w:t>Penyemak</w:t>
            </w:r>
            <w:proofErr w:type="spellEnd"/>
            <w:r>
              <w:rPr>
                <w:b/>
                <w:color w:val="000000"/>
              </w:rPr>
              <w:t xml:space="preserve"> / </w:t>
            </w:r>
            <w:proofErr w:type="spellStart"/>
            <w:r>
              <w:rPr>
                <w:b/>
                <w:color w:val="000000"/>
              </w:rPr>
              <w:t>Pengesah</w:t>
            </w:r>
            <w:proofErr w:type="spellEnd"/>
            <w:r>
              <w:rPr>
                <w:b/>
                <w:color w:val="000000"/>
              </w:rPr>
              <w:t xml:space="preserve"> / </w:t>
            </w:r>
            <w:proofErr w:type="spellStart"/>
            <w:r>
              <w:rPr>
                <w:b/>
                <w:color w:val="000000"/>
              </w:rPr>
              <w:t>Pelulus</w:t>
            </w:r>
            <w:proofErr w:type="spellEnd"/>
            <w:r>
              <w:rPr>
                <w:b/>
                <w:color w:val="000000"/>
              </w:rPr>
              <w:t xml:space="preserve"> 1 / </w:t>
            </w:r>
            <w:proofErr w:type="spellStart"/>
            <w:r>
              <w:rPr>
                <w:b/>
                <w:color w:val="000000"/>
              </w:rPr>
              <w:t>Pelulus</w:t>
            </w:r>
            <w:proofErr w:type="spellEnd"/>
            <w:r>
              <w:rPr>
                <w:b/>
                <w:color w:val="000000"/>
              </w:rPr>
              <w:t xml:space="preserve"> 2</w:t>
            </w:r>
          </w:p>
        </w:tc>
      </w:tr>
      <w:tr w:rsidR="001053A6">
        <w:tc>
          <w:tcPr>
            <w:tcW w:w="548" w:type="dxa"/>
            <w:gridSpan w:val="2"/>
          </w:tcPr>
          <w:p w:rsidR="001053A6" w:rsidRDefault="00105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2242" w:type="dxa"/>
            <w:gridSpan w:val="2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Skop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Tugasan</w:t>
            </w:r>
            <w:proofErr w:type="spellEnd"/>
          </w:p>
        </w:tc>
        <w:tc>
          <w:tcPr>
            <w:tcW w:w="284" w:type="dxa"/>
            <w:gridSpan w:val="2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:</w:t>
            </w:r>
          </w:p>
        </w:tc>
        <w:tc>
          <w:tcPr>
            <w:tcW w:w="5248" w:type="dxa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AC, AIM, AP, AR, BA, CM, COM, PROC, PY, SL (</w:t>
            </w:r>
            <w:proofErr w:type="spellStart"/>
            <w:r>
              <w:rPr>
                <w:b/>
                <w:color w:val="000000"/>
              </w:rPr>
              <w:t>Potong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modul</w:t>
            </w:r>
            <w:proofErr w:type="spellEnd"/>
            <w:r>
              <w:rPr>
                <w:b/>
                <w:color w:val="000000"/>
              </w:rPr>
              <w:t xml:space="preserve"> yang </w:t>
            </w:r>
            <w:proofErr w:type="spellStart"/>
            <w:r>
              <w:rPr>
                <w:b/>
                <w:color w:val="000000"/>
              </w:rPr>
              <w:t>tidak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berkenaan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1053A6">
        <w:tc>
          <w:tcPr>
            <w:tcW w:w="548" w:type="dxa"/>
            <w:gridSpan w:val="2"/>
          </w:tcPr>
          <w:p w:rsidR="001053A6" w:rsidRDefault="00105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2242" w:type="dxa"/>
            <w:gridSpan w:val="2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Had </w:t>
            </w:r>
            <w:proofErr w:type="spellStart"/>
            <w:r>
              <w:rPr>
                <w:b/>
                <w:color w:val="000000"/>
              </w:rPr>
              <w:t>Amaun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Kelulusan</w:t>
            </w:r>
            <w:proofErr w:type="spellEnd"/>
          </w:p>
        </w:tc>
        <w:tc>
          <w:tcPr>
            <w:tcW w:w="284" w:type="dxa"/>
            <w:gridSpan w:val="2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:</w:t>
            </w:r>
          </w:p>
        </w:tc>
        <w:tc>
          <w:tcPr>
            <w:tcW w:w="5248" w:type="dxa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Nyatakan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nilai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amaun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kelulusan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dalam</w:t>
            </w:r>
            <w:proofErr w:type="spellEnd"/>
            <w:r>
              <w:rPr>
                <w:b/>
                <w:color w:val="000000"/>
              </w:rPr>
              <w:t xml:space="preserve"> Ringgit Malaysia – </w:t>
            </w:r>
            <w:proofErr w:type="spellStart"/>
            <w:r>
              <w:rPr>
                <w:b/>
                <w:color w:val="000000"/>
              </w:rPr>
              <w:t>untuk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penyemak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dan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pelulus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sahaja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1053A6">
        <w:tc>
          <w:tcPr>
            <w:tcW w:w="548" w:type="dxa"/>
            <w:gridSpan w:val="2"/>
          </w:tcPr>
          <w:p w:rsidR="001053A6" w:rsidRDefault="00105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2242" w:type="dxa"/>
            <w:gridSpan w:val="2"/>
          </w:tcPr>
          <w:p w:rsidR="001053A6" w:rsidRDefault="00105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284" w:type="dxa"/>
            <w:gridSpan w:val="2"/>
          </w:tcPr>
          <w:p w:rsidR="001053A6" w:rsidRDefault="00105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5248" w:type="dxa"/>
          </w:tcPr>
          <w:p w:rsidR="001053A6" w:rsidRDefault="00105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1053A6">
        <w:tc>
          <w:tcPr>
            <w:tcW w:w="516" w:type="dxa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(iii)</w:t>
            </w:r>
          </w:p>
        </w:tc>
        <w:tc>
          <w:tcPr>
            <w:tcW w:w="2249" w:type="dxa"/>
            <w:gridSpan w:val="2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Jabatan</w:t>
            </w:r>
            <w:proofErr w:type="spellEnd"/>
          </w:p>
        </w:tc>
        <w:tc>
          <w:tcPr>
            <w:tcW w:w="284" w:type="dxa"/>
            <w:gridSpan w:val="2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:</w:t>
            </w:r>
          </w:p>
        </w:tc>
        <w:tc>
          <w:tcPr>
            <w:tcW w:w="5273" w:type="dxa"/>
            <w:gridSpan w:val="2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Kod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Jabatan</w:t>
            </w:r>
            <w:proofErr w:type="spellEnd"/>
            <w:r>
              <w:rPr>
                <w:b/>
                <w:color w:val="000000"/>
              </w:rPr>
              <w:t xml:space="preserve"> - </w:t>
            </w:r>
            <w:proofErr w:type="spellStart"/>
            <w:r>
              <w:rPr>
                <w:b/>
                <w:color w:val="000000"/>
              </w:rPr>
              <w:t>Perihal</w:t>
            </w:r>
            <w:proofErr w:type="spellEnd"/>
          </w:p>
        </w:tc>
      </w:tr>
      <w:tr w:rsidR="001053A6">
        <w:tc>
          <w:tcPr>
            <w:tcW w:w="516" w:type="dxa"/>
          </w:tcPr>
          <w:p w:rsidR="001053A6" w:rsidRDefault="00105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2249" w:type="dxa"/>
            <w:gridSpan w:val="2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PTJ</w:t>
            </w:r>
          </w:p>
        </w:tc>
        <w:tc>
          <w:tcPr>
            <w:tcW w:w="284" w:type="dxa"/>
            <w:gridSpan w:val="2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:</w:t>
            </w:r>
          </w:p>
        </w:tc>
        <w:tc>
          <w:tcPr>
            <w:tcW w:w="5273" w:type="dxa"/>
            <w:gridSpan w:val="2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Kod</w:t>
            </w:r>
            <w:proofErr w:type="spellEnd"/>
            <w:r>
              <w:rPr>
                <w:b/>
                <w:color w:val="000000"/>
              </w:rPr>
              <w:t xml:space="preserve"> PTJ - </w:t>
            </w:r>
            <w:proofErr w:type="spellStart"/>
            <w:r>
              <w:rPr>
                <w:b/>
                <w:color w:val="000000"/>
              </w:rPr>
              <w:t>Perihal</w:t>
            </w:r>
            <w:proofErr w:type="spellEnd"/>
          </w:p>
        </w:tc>
      </w:tr>
      <w:tr w:rsidR="001053A6">
        <w:tc>
          <w:tcPr>
            <w:tcW w:w="516" w:type="dxa"/>
          </w:tcPr>
          <w:p w:rsidR="001053A6" w:rsidRDefault="00105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2249" w:type="dxa"/>
            <w:gridSpan w:val="2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Peringkat</w:t>
            </w:r>
            <w:proofErr w:type="spellEnd"/>
          </w:p>
        </w:tc>
        <w:tc>
          <w:tcPr>
            <w:tcW w:w="284" w:type="dxa"/>
            <w:gridSpan w:val="2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:</w:t>
            </w:r>
          </w:p>
        </w:tc>
        <w:tc>
          <w:tcPr>
            <w:tcW w:w="5273" w:type="dxa"/>
            <w:gridSpan w:val="2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PTJ / </w:t>
            </w:r>
            <w:proofErr w:type="spellStart"/>
            <w:r>
              <w:rPr>
                <w:b/>
                <w:color w:val="000000"/>
              </w:rPr>
              <w:t>Jabatan</w:t>
            </w:r>
            <w:proofErr w:type="spellEnd"/>
            <w:r>
              <w:rPr>
                <w:b/>
                <w:color w:val="000000"/>
              </w:rPr>
              <w:t xml:space="preserve"> (</w:t>
            </w:r>
            <w:proofErr w:type="spellStart"/>
            <w:r>
              <w:rPr>
                <w:b/>
                <w:color w:val="000000"/>
              </w:rPr>
              <w:t>Potong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Peringkat</w:t>
            </w:r>
            <w:proofErr w:type="spellEnd"/>
            <w:r>
              <w:rPr>
                <w:b/>
                <w:color w:val="000000"/>
              </w:rPr>
              <w:t xml:space="preserve"> yang </w:t>
            </w:r>
            <w:proofErr w:type="spellStart"/>
            <w:r>
              <w:rPr>
                <w:b/>
                <w:color w:val="000000"/>
              </w:rPr>
              <w:t>tidak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berkaitan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1053A6">
        <w:tc>
          <w:tcPr>
            <w:tcW w:w="516" w:type="dxa"/>
          </w:tcPr>
          <w:p w:rsidR="001053A6" w:rsidRDefault="00105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2249" w:type="dxa"/>
            <w:gridSpan w:val="2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Peranan</w:t>
            </w:r>
            <w:proofErr w:type="spellEnd"/>
          </w:p>
        </w:tc>
        <w:tc>
          <w:tcPr>
            <w:tcW w:w="284" w:type="dxa"/>
            <w:gridSpan w:val="2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:</w:t>
            </w:r>
          </w:p>
        </w:tc>
        <w:tc>
          <w:tcPr>
            <w:tcW w:w="5273" w:type="dxa"/>
            <w:gridSpan w:val="2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Penyedia</w:t>
            </w:r>
            <w:proofErr w:type="spellEnd"/>
            <w:r>
              <w:rPr>
                <w:b/>
                <w:color w:val="000000"/>
              </w:rPr>
              <w:t xml:space="preserve"> / </w:t>
            </w:r>
            <w:proofErr w:type="spellStart"/>
            <w:r>
              <w:rPr>
                <w:b/>
                <w:color w:val="000000"/>
              </w:rPr>
              <w:t>Penyemak</w:t>
            </w:r>
            <w:proofErr w:type="spellEnd"/>
            <w:r>
              <w:rPr>
                <w:b/>
                <w:color w:val="000000"/>
              </w:rPr>
              <w:t xml:space="preserve"> / </w:t>
            </w:r>
            <w:proofErr w:type="spellStart"/>
            <w:r>
              <w:rPr>
                <w:b/>
                <w:color w:val="000000"/>
              </w:rPr>
              <w:t>Pengesah</w:t>
            </w:r>
            <w:proofErr w:type="spellEnd"/>
            <w:r>
              <w:rPr>
                <w:b/>
                <w:color w:val="000000"/>
              </w:rPr>
              <w:t xml:space="preserve"> / </w:t>
            </w:r>
            <w:proofErr w:type="spellStart"/>
            <w:r>
              <w:rPr>
                <w:b/>
                <w:color w:val="000000"/>
              </w:rPr>
              <w:t>Pelulus</w:t>
            </w:r>
            <w:proofErr w:type="spellEnd"/>
            <w:r>
              <w:rPr>
                <w:b/>
                <w:color w:val="000000"/>
              </w:rPr>
              <w:t xml:space="preserve"> 1 / </w:t>
            </w:r>
            <w:proofErr w:type="spellStart"/>
            <w:r>
              <w:rPr>
                <w:b/>
                <w:color w:val="000000"/>
              </w:rPr>
              <w:t>Pelulus</w:t>
            </w:r>
            <w:proofErr w:type="spellEnd"/>
            <w:r>
              <w:rPr>
                <w:b/>
                <w:color w:val="000000"/>
              </w:rPr>
              <w:t xml:space="preserve"> 2</w:t>
            </w:r>
          </w:p>
        </w:tc>
      </w:tr>
      <w:tr w:rsidR="001053A6">
        <w:tc>
          <w:tcPr>
            <w:tcW w:w="516" w:type="dxa"/>
          </w:tcPr>
          <w:p w:rsidR="001053A6" w:rsidRDefault="00105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2249" w:type="dxa"/>
            <w:gridSpan w:val="2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Skop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Tugasan</w:t>
            </w:r>
            <w:proofErr w:type="spellEnd"/>
          </w:p>
        </w:tc>
        <w:tc>
          <w:tcPr>
            <w:tcW w:w="284" w:type="dxa"/>
            <w:gridSpan w:val="2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:</w:t>
            </w:r>
          </w:p>
        </w:tc>
        <w:tc>
          <w:tcPr>
            <w:tcW w:w="5273" w:type="dxa"/>
            <w:gridSpan w:val="2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AC, AIM, AP, AR, BA, CM, COM, PROC, PY, SL (</w:t>
            </w:r>
            <w:proofErr w:type="spellStart"/>
            <w:r>
              <w:rPr>
                <w:b/>
                <w:color w:val="000000"/>
              </w:rPr>
              <w:t>Potong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modul</w:t>
            </w:r>
            <w:proofErr w:type="spellEnd"/>
            <w:r>
              <w:rPr>
                <w:b/>
                <w:color w:val="000000"/>
              </w:rPr>
              <w:t xml:space="preserve"> yang </w:t>
            </w:r>
            <w:proofErr w:type="spellStart"/>
            <w:r>
              <w:rPr>
                <w:b/>
                <w:color w:val="000000"/>
              </w:rPr>
              <w:t>tidak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berkenaan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1053A6">
        <w:tc>
          <w:tcPr>
            <w:tcW w:w="516" w:type="dxa"/>
          </w:tcPr>
          <w:p w:rsidR="001053A6" w:rsidRDefault="00105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2249" w:type="dxa"/>
            <w:gridSpan w:val="2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Had </w:t>
            </w:r>
            <w:proofErr w:type="spellStart"/>
            <w:r>
              <w:rPr>
                <w:b/>
                <w:color w:val="000000"/>
              </w:rPr>
              <w:t>Amaun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Kelulusan</w:t>
            </w:r>
            <w:proofErr w:type="spellEnd"/>
          </w:p>
        </w:tc>
        <w:tc>
          <w:tcPr>
            <w:tcW w:w="284" w:type="dxa"/>
            <w:gridSpan w:val="2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:</w:t>
            </w:r>
          </w:p>
        </w:tc>
        <w:tc>
          <w:tcPr>
            <w:tcW w:w="5273" w:type="dxa"/>
            <w:gridSpan w:val="2"/>
          </w:tcPr>
          <w:p w:rsidR="001053A6" w:rsidRDefault="00D4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Nyatakan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nilai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amaun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kelulusan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dalam</w:t>
            </w:r>
            <w:proofErr w:type="spellEnd"/>
            <w:r>
              <w:rPr>
                <w:b/>
                <w:color w:val="000000"/>
              </w:rPr>
              <w:t xml:space="preserve"> Ringgit Malaysia – </w:t>
            </w:r>
            <w:proofErr w:type="spellStart"/>
            <w:r>
              <w:rPr>
                <w:b/>
                <w:color w:val="000000"/>
              </w:rPr>
              <w:t>untuk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penyemak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dan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pelulus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sahaja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1053A6">
        <w:tc>
          <w:tcPr>
            <w:tcW w:w="548" w:type="dxa"/>
            <w:gridSpan w:val="2"/>
          </w:tcPr>
          <w:p w:rsidR="001053A6" w:rsidRDefault="00105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2242" w:type="dxa"/>
            <w:gridSpan w:val="2"/>
          </w:tcPr>
          <w:p w:rsidR="001053A6" w:rsidRDefault="00105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284" w:type="dxa"/>
            <w:gridSpan w:val="2"/>
          </w:tcPr>
          <w:p w:rsidR="001053A6" w:rsidRDefault="00105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5248" w:type="dxa"/>
          </w:tcPr>
          <w:p w:rsidR="001053A6" w:rsidRDefault="00105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</w:tbl>
    <w:p w:rsidR="001053A6" w:rsidRDefault="00105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1053A6" w:rsidRDefault="00105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1053A6" w:rsidRDefault="00D411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</w:r>
    </w:p>
    <w:p w:rsidR="001053A6" w:rsidRDefault="00D411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proofErr w:type="spellStart"/>
      <w:r>
        <w:rPr>
          <w:color w:val="000000"/>
        </w:rPr>
        <w:t>Sehubungan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tuan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puan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permohonan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capaian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Perakaunan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Akruan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Kerajaan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Negeri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i</w:t>
      </w:r>
      <w:r>
        <w:rPr>
          <w:color w:val="000000"/>
        </w:rPr>
        <w:t>SPEKS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memudahkan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urusan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menguruskan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kewangan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perakaunan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Jabatan</w:t>
      </w:r>
      <w:proofErr w:type="spellEnd"/>
      <w:r>
        <w:rPr>
          <w:color w:val="000000"/>
        </w:rPr>
        <w:t>.</w:t>
      </w:r>
    </w:p>
    <w:p w:rsidR="001053A6" w:rsidRDefault="00105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1053A6" w:rsidRDefault="00D411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Tuan/</w:t>
      </w:r>
      <w:proofErr w:type="spellStart"/>
      <w:r>
        <w:rPr>
          <w:color w:val="000000"/>
        </w:rPr>
        <w:t>Puan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dikehendaki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memelihara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integriti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mematuhi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pekeliling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peraturan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kewangan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Kerajaan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berkuatkuasa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menjalankan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tugas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Perhatian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kerjasama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tuan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perkara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dihargai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didahului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ucapan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kasih</w:t>
      </w:r>
      <w:proofErr w:type="spellEnd"/>
      <w:r>
        <w:rPr>
          <w:color w:val="000000"/>
        </w:rPr>
        <w:t>.</w:t>
      </w:r>
    </w:p>
    <w:p w:rsidR="001053A6" w:rsidRDefault="00105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1053A6" w:rsidRDefault="00105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053A6" w:rsidRDefault="00D411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Sekian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terima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kasih</w:t>
      </w:r>
      <w:proofErr w:type="spellEnd"/>
      <w:r>
        <w:rPr>
          <w:color w:val="000000"/>
        </w:rPr>
        <w:t>.</w:t>
      </w:r>
    </w:p>
    <w:p w:rsidR="001053A6" w:rsidRDefault="00105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053A6" w:rsidRDefault="00105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053A6" w:rsidRDefault="00D411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Yang </w:t>
      </w:r>
      <w:proofErr w:type="spellStart"/>
      <w:r>
        <w:rPr>
          <w:color w:val="000000"/>
        </w:rPr>
        <w:t>Benar</w:t>
      </w:r>
      <w:bookmarkStart w:id="1" w:name="_GoBack"/>
      <w:bookmarkEnd w:id="1"/>
      <w:proofErr w:type="spellEnd"/>
    </w:p>
    <w:p w:rsidR="001053A6" w:rsidRDefault="00105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053A6" w:rsidRDefault="00105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053A6" w:rsidRDefault="00D411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……………………………………………………..</w:t>
      </w:r>
    </w:p>
    <w:p w:rsidR="001053A6" w:rsidRDefault="00D411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NAMA KETUA JABATAN</w:t>
      </w:r>
    </w:p>
    <w:p w:rsidR="001053A6" w:rsidRDefault="00D411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JAWATAN</w:t>
      </w:r>
    </w:p>
    <w:sectPr w:rsidR="001053A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053A6"/>
    <w:rsid w:val="001053A6"/>
    <w:rsid w:val="00D4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0E591A-137A-4E35-AD44-584FC5E6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Company>Jabatan Akauntan Negara Malaysia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Muhammad Azhar Fairuzz Hiloh</cp:lastModifiedBy>
  <cp:revision>2</cp:revision>
  <dcterms:created xsi:type="dcterms:W3CDTF">2019-01-11T02:01:00Z</dcterms:created>
  <dcterms:modified xsi:type="dcterms:W3CDTF">2019-01-11T02:01:00Z</dcterms:modified>
</cp:coreProperties>
</file>